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DF6156">
        <w:rPr>
          <w:rFonts w:ascii="Arial" w:eastAsia="Times New Roman" w:hAnsi="Arial" w:cs="Arial"/>
          <w:b/>
          <w:sz w:val="32"/>
          <w:szCs w:val="32"/>
          <w:lang w:eastAsia="da-DK"/>
        </w:rPr>
        <w:t>A</w:t>
      </w:r>
      <w:r w:rsidR="00DF6156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ssociate </w:t>
      </w:r>
      <w:r w:rsidR="00DF6156">
        <w:rPr>
          <w:rFonts w:ascii="Arial" w:eastAsia="Times New Roman" w:hAnsi="Arial" w:cs="Arial"/>
          <w:b/>
          <w:sz w:val="32"/>
          <w:szCs w:val="32"/>
          <w:lang w:eastAsia="da-DK"/>
        </w:rPr>
        <w:t>P</w:t>
      </w:r>
      <w:r w:rsidR="00DF6156" w:rsidRPr="004D62C2">
        <w:rPr>
          <w:rFonts w:ascii="Arial" w:eastAsia="Times New Roman" w:hAnsi="Arial" w:cs="Arial"/>
          <w:b/>
          <w:sz w:val="32"/>
          <w:szCs w:val="32"/>
          <w:lang w:eastAsia="da-DK"/>
        </w:rPr>
        <w:t>rofessor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should be based on the application (cover letter, CV, teaching portfolio, publications submitted at the time of application) relative to the advertised position.</w:t>
      </w:r>
    </w:p>
    <w:p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Candidates are judged by a balanced evaluation of the criteria. They are divided into three categories: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B-criteria are also important, but it is acceptable if some are only partly fulfilled.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C-criteria are qualifications and experiences that are not specifically required by a candidate for this type of position. However, these count positively and may to some extent compensate for not fulfilling all A- and B-criteria.</w:t>
      </w:r>
    </w:p>
    <w:p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,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year of birth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D81E28" w:rsidRPr="002808A1" w:rsidRDefault="00D81150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</w:t>
      </w:r>
      <w:r w:rsidR="00686EA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(p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eer-reviewed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</w:t>
      </w:r>
      <w:r w:rsidR="00F450A1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ublications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Several papers in high-quality journals or other hig</w:t>
      </w:r>
      <w:r w:rsidR="00E65809">
        <w:rPr>
          <w:rFonts w:ascii="Arial" w:eastAsia="Times New Roman" w:hAnsi="Arial" w:cs="Arial"/>
          <w:sz w:val="14"/>
          <w:szCs w:val="18"/>
          <w:lang w:eastAsia="da-DK"/>
        </w:rPr>
        <w:t>h-quality publication channels.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Some papers in the very best publication channels within the research area. 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Some papers</w:t>
      </w:r>
      <w:r w:rsidR="00C9735B">
        <w:rPr>
          <w:rFonts w:ascii="Arial" w:eastAsia="Times New Roman" w:hAnsi="Arial" w:cs="Arial"/>
          <w:sz w:val="14"/>
          <w:szCs w:val="18"/>
          <w:lang w:eastAsia="da-DK"/>
        </w:rPr>
        <w:t xml:space="preserve"> with good citation numbers.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Good H-index (depending on research area and number of years after PhD degree).</w:t>
      </w:r>
    </w:p>
    <w:p w:rsidR="00686EAD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Independent production after PhD (e.g. demonstrating ability to work in different subareas and with different people).</w:t>
      </w:r>
    </w:p>
    <w:p w:rsidR="00E13F7F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B448C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3.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(n</w:t>
      </w:r>
      <w:r w:rsidR="00B448C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etwork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B448CF" w:rsidRPr="009E5161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(A)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International research collaborations (e.g. joint papers and applications).</w:t>
      </w:r>
    </w:p>
    <w:p w:rsidR="00C8703E" w:rsidRPr="00E72880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B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>Programme/organising committees, editorial boards, invited lectures, peer-reviewing, etc.</w:t>
      </w:r>
    </w:p>
    <w:p w:rsidR="00E72880" w:rsidRPr="00E72880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hAnsi="Arial" w:cs="Arial"/>
          <w:sz w:val="14"/>
          <w:szCs w:val="14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</w:t>
      </w:r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>A</w:t>
      </w:r>
      <w:r w:rsidRPr="00E72880">
        <w:rPr>
          <w:rFonts w:ascii="Arial" w:eastAsia="Times New Roman" w:hAnsi="Arial" w:cs="Arial"/>
          <w:sz w:val="14"/>
          <w:szCs w:val="14"/>
          <w:lang w:eastAsia="da-DK"/>
        </w:rPr>
        <w:t>)</w:t>
      </w:r>
      <w:r w:rsidR="005846AE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E72880" w:rsidRPr="00E72880">
        <w:rPr>
          <w:rFonts w:ascii="Arial" w:hAnsi="Arial" w:cs="Arial"/>
          <w:sz w:val="14"/>
          <w:szCs w:val="14"/>
        </w:rPr>
        <w:t xml:space="preserve">Long-term research stay(s) abroad at another internationally acknowledged university or research institution. </w:t>
      </w:r>
    </w:p>
    <w:p w:rsidR="00FF3CD8" w:rsidRPr="00E72880" w:rsidRDefault="00E13F7F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4"/>
          <w:lang w:eastAsia="da-DK"/>
        </w:rPr>
      </w:pPr>
      <w:r w:rsidRPr="00E72880">
        <w:rPr>
          <w:rFonts w:ascii="Arial" w:eastAsia="Times New Roman" w:hAnsi="Arial" w:cs="Arial"/>
          <w:sz w:val="14"/>
          <w:szCs w:val="14"/>
          <w:lang w:eastAsia="da-DK"/>
        </w:rPr>
        <w:t>(C)</w:t>
      </w:r>
      <w:r w:rsidR="00FF3CD8" w:rsidRPr="00E72880">
        <w:rPr>
          <w:rFonts w:ascii="Arial" w:eastAsia="Times New Roman" w:hAnsi="Arial" w:cs="Arial"/>
          <w:sz w:val="14"/>
          <w:szCs w:val="14"/>
          <w:lang w:eastAsia="da-DK"/>
        </w:rPr>
        <w:tab/>
      </w:r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 xml:space="preserve">PhD-study/employment in </w:t>
      </w:r>
      <w:proofErr w:type="gramStart"/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>a world-class</w:t>
      </w:r>
      <w:proofErr w:type="gramEnd"/>
      <w:r w:rsidR="006160D9" w:rsidRPr="00E72880">
        <w:rPr>
          <w:rFonts w:ascii="Arial" w:eastAsia="Times New Roman" w:hAnsi="Arial" w:cs="Arial"/>
          <w:sz w:val="14"/>
          <w:szCs w:val="14"/>
          <w:lang w:eastAsia="da-DK"/>
        </w:rPr>
        <w:t xml:space="preserve"> research group.</w:t>
      </w:r>
    </w:p>
    <w:p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751634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4.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(a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cademic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l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eadership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funding</w:t>
      </w:r>
      <w:r w:rsidR="00295DA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perform ground-breaking research.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provide scientific leadership, inspiration and guidance of research colleagues.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manage large research projects or substantial parts of these.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attract external funding.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Experience with interdisciplinary research.</w:t>
      </w:r>
    </w:p>
    <w:p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C9735B">
        <w:rPr>
          <w:rFonts w:ascii="Arial" w:eastAsia="Times New Roman" w:hAnsi="Arial" w:cs="Arial"/>
          <w:sz w:val="14"/>
          <w:szCs w:val="18"/>
          <w:lang w:eastAsia="da-DK"/>
        </w:rPr>
        <w:t>Elite funding</w:t>
      </w:r>
      <w:bookmarkStart w:id="0" w:name="_GoBack"/>
      <w:bookmarkEnd w:id="0"/>
      <w:r w:rsidR="00C9735B">
        <w:rPr>
          <w:rFonts w:ascii="Arial" w:eastAsia="Times New Roman" w:hAnsi="Arial" w:cs="Arial"/>
          <w:sz w:val="14"/>
          <w:szCs w:val="18"/>
          <w:lang w:eastAsia="da-DK"/>
        </w:rPr>
        <w:t xml:space="preserve"> such as ERC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254C10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5. </w:t>
      </w:r>
      <w:r w:rsidR="00254C10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Teaching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outreach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Supervision or co-supervision of PhD students and Master’s thesis students/bachelor projects.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Demonstrated ability to deliver high-quality undergraduate/graduate teaching.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 of teaching plans/material.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Implementation/development of innovative teaching methods.</w:t>
      </w:r>
    </w:p>
    <w:p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Public outreach, e.g. popular science lectures/articles.</w:t>
      </w: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C82DF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6. 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Industrial</w:t>
      </w:r>
      <w:r w:rsidR="004F58D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/</w:t>
      </w:r>
      <w:r w:rsidR="00C82DFF" w:rsidRPr="003000B8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public sec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tor collaboration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Collaboration with/employment in industry/public organisations or planning and management of consultancy/advisory projects or monitoring programs.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Providing the scientific basis for industrial collaboration or legislative/political decision-making.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High-quality advisory papers/technical reports, collection/analysis/</w:t>
      </w:r>
      <w:proofErr w:type="spell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modeling</w:t>
      </w:r>
      <w:proofErr w:type="spell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of large data sets, and quality assurance experience.</w:t>
      </w:r>
    </w:p>
    <w:p w:rsidR="006160D9" w:rsidRPr="006160D9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Development/application of models/analytical methods etc. for use in industry/public sector and membership of expert groups/boards in ministries/EU etc.</w:t>
      </w:r>
    </w:p>
    <w:p w:rsidR="00480591" w:rsidRDefault="006160D9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60"/>
        </w:tabs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Patents/spin-off companies</w:t>
      </w:r>
      <w:r w:rsidR="008A776A">
        <w:rPr>
          <w:rFonts w:ascii="Arial" w:eastAsia="Times New Roman" w:hAnsi="Arial" w:cs="Arial"/>
          <w:sz w:val="14"/>
          <w:szCs w:val="18"/>
          <w:lang w:eastAsia="da-DK"/>
        </w:rPr>
        <w:tab/>
      </w:r>
    </w:p>
    <w:p w:rsidR="00480591" w:rsidRDefault="00480591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7. </w:t>
      </w: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Additional skills</w:t>
      </w:r>
    </w:p>
    <w:p w:rsidR="00480591" w:rsidRPr="009E5161" w:rsidRDefault="0068450C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(A)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Good communication skills (oral and written).</w:t>
      </w:r>
    </w:p>
    <w:p w:rsidR="00480591" w:rsidRPr="009E5161" w:rsidRDefault="0068450C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Ability to collaborate and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build relationships.</w:t>
      </w:r>
    </w:p>
    <w:p w:rsidR="00480591" w:rsidRPr="009E5161" w:rsidRDefault="0068450C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(C)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Contribution to local administration (e.g. participation in departmental committees).</w:t>
      </w:r>
    </w:p>
    <w:p w:rsidR="00480591" w:rsidRDefault="00480591" w:rsidP="008A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8. Other criteria relevant to the advertised position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8"/>
      <w:footerReference w:type="even" r:id="rId9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7F" w:rsidRDefault="00E13F7F">
      <w:r>
        <w:separator/>
      </w:r>
    </w:p>
  </w:endnote>
  <w:endnote w:type="continuationSeparator" w:id="0">
    <w:p w:rsidR="00E13F7F" w:rsidRDefault="00E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7F" w:rsidRDefault="00E13F7F">
      <w:r>
        <w:separator/>
      </w:r>
    </w:p>
  </w:footnote>
  <w:footnote w:type="continuationSeparator" w:id="0">
    <w:p w:rsidR="00E13F7F" w:rsidRDefault="00E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80" w:rsidRPr="00BB7A0F" w:rsidRDefault="00BB7A0F" w:rsidP="00E72880">
    <w:pPr>
      <w:pStyle w:val="Sidehoved"/>
      <w:jc w:val="right"/>
    </w:pPr>
    <w:r w:rsidRPr="00BB7A0F">
      <w:rPr>
        <w:rFonts w:ascii="Arial" w:hAnsi="Arial" w:cs="Arial"/>
        <w:sz w:val="14"/>
        <w:szCs w:val="14"/>
      </w:rPr>
      <w:t>Faculty of Technical Sciences</w:t>
    </w:r>
  </w:p>
  <w:p w:rsidR="00E72880" w:rsidRDefault="00E72880" w:rsidP="00BB7A0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7DD3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ED2"/>
    <w:rsid w:val="00110A0E"/>
    <w:rsid w:val="00112124"/>
    <w:rsid w:val="0011377F"/>
    <w:rsid w:val="00116D98"/>
    <w:rsid w:val="001215D6"/>
    <w:rsid w:val="00121680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381B"/>
    <w:rsid w:val="00245616"/>
    <w:rsid w:val="00254C10"/>
    <w:rsid w:val="00254D21"/>
    <w:rsid w:val="00257BDF"/>
    <w:rsid w:val="002606FC"/>
    <w:rsid w:val="00266398"/>
    <w:rsid w:val="00270AA0"/>
    <w:rsid w:val="002808A1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DC0"/>
    <w:rsid w:val="002F3F81"/>
    <w:rsid w:val="002F4CB9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5227"/>
    <w:rsid w:val="003B028D"/>
    <w:rsid w:val="003B2A0F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4764"/>
    <w:rsid w:val="00447F6E"/>
    <w:rsid w:val="00451E6C"/>
    <w:rsid w:val="00452D7A"/>
    <w:rsid w:val="00455546"/>
    <w:rsid w:val="00462435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5C2A"/>
    <w:rsid w:val="005B0D35"/>
    <w:rsid w:val="005B191F"/>
    <w:rsid w:val="005B2864"/>
    <w:rsid w:val="005C1233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2FCC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A776A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7247"/>
    <w:rsid w:val="0091026D"/>
    <w:rsid w:val="009166CB"/>
    <w:rsid w:val="00917E0C"/>
    <w:rsid w:val="009204D2"/>
    <w:rsid w:val="00925E93"/>
    <w:rsid w:val="00932862"/>
    <w:rsid w:val="00935B42"/>
    <w:rsid w:val="009361D3"/>
    <w:rsid w:val="00940924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6D27"/>
    <w:rsid w:val="00A61CE3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1C4D"/>
    <w:rsid w:val="00B27B67"/>
    <w:rsid w:val="00B35574"/>
    <w:rsid w:val="00B448CF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A0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6E1A"/>
    <w:rsid w:val="00C9735B"/>
    <w:rsid w:val="00C97EB2"/>
    <w:rsid w:val="00CA1413"/>
    <w:rsid w:val="00CA1D53"/>
    <w:rsid w:val="00CA39FF"/>
    <w:rsid w:val="00CA730E"/>
    <w:rsid w:val="00CB23F0"/>
    <w:rsid w:val="00CB6787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E7382"/>
    <w:rsid w:val="00DF104D"/>
    <w:rsid w:val="00DF1E08"/>
    <w:rsid w:val="00DF2061"/>
    <w:rsid w:val="00DF6156"/>
    <w:rsid w:val="00DF6277"/>
    <w:rsid w:val="00DF7E45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5809"/>
    <w:rsid w:val="00E66DF2"/>
    <w:rsid w:val="00E71DF4"/>
    <w:rsid w:val="00E721C0"/>
    <w:rsid w:val="00E72880"/>
    <w:rsid w:val="00E73BB7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6410"/>
    <w:rsid w:val="00F95CC7"/>
    <w:rsid w:val="00FA3CBD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89BBBD"/>
  <w15:docId w15:val="{815DA9AA-9ED4-41AF-8A29-225C4E5E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E72880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D0F88-4AA5-42A3-A3CA-5624028A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Jesper Madsbjerg</cp:lastModifiedBy>
  <cp:revision>3</cp:revision>
  <cp:lastPrinted>2013-02-19T12:45:00Z</cp:lastPrinted>
  <dcterms:created xsi:type="dcterms:W3CDTF">2019-12-09T08:41:00Z</dcterms:created>
  <dcterms:modified xsi:type="dcterms:W3CDTF">2019-12-11T07:32:00Z</dcterms:modified>
</cp:coreProperties>
</file>